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CEC6" w14:textId="77777777" w:rsidR="00C07A8B" w:rsidRPr="00966921" w:rsidRDefault="005E34C1" w:rsidP="00CB70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>Hep B United Mini-Grants</w:t>
      </w:r>
    </w:p>
    <w:p w14:paraId="38445387" w14:textId="7720BE78" w:rsidR="005E34C1" w:rsidRPr="00966921" w:rsidRDefault="005E34C1" w:rsidP="00CB70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>201</w:t>
      </w:r>
      <w:r w:rsidR="00C565B2">
        <w:rPr>
          <w:rFonts w:ascii="Times New Roman" w:hAnsi="Times New Roman" w:cs="Times New Roman"/>
          <w:b/>
          <w:sz w:val="22"/>
          <w:szCs w:val="22"/>
        </w:rPr>
        <w:t>9</w:t>
      </w:r>
      <w:r w:rsidRPr="00966921">
        <w:rPr>
          <w:rFonts w:ascii="Times New Roman" w:hAnsi="Times New Roman" w:cs="Times New Roman"/>
          <w:b/>
          <w:sz w:val="22"/>
          <w:szCs w:val="22"/>
        </w:rPr>
        <w:t xml:space="preserve"> Request for Funding Proposal</w:t>
      </w:r>
    </w:p>
    <w:p w14:paraId="30453477" w14:textId="77777777" w:rsidR="005E34C1" w:rsidRPr="00966921" w:rsidRDefault="005E34C1" w:rsidP="005E34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FA8B93" w14:textId="32230FEF" w:rsidR="005E34C1" w:rsidRPr="00966921" w:rsidRDefault="005E34C1" w:rsidP="005E34C1">
      <w:p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>INTRODUCTION:</w:t>
      </w:r>
      <w:r w:rsidRPr="00966921">
        <w:rPr>
          <w:rFonts w:ascii="Times New Roman" w:hAnsi="Times New Roman" w:cs="Times New Roman"/>
          <w:sz w:val="22"/>
          <w:szCs w:val="22"/>
        </w:rPr>
        <w:t xml:space="preserve"> The Hepatitis B Foundation is offering mini-grants for one (1) year to Hep B United coalition partners working on hepatitis B education, screening and linkage to care activities. Up to </w:t>
      </w:r>
      <w:r w:rsidR="003D6F80">
        <w:rPr>
          <w:rFonts w:ascii="Times New Roman" w:hAnsi="Times New Roman" w:cs="Times New Roman"/>
          <w:sz w:val="22"/>
          <w:szCs w:val="22"/>
        </w:rPr>
        <w:t>8</w:t>
      </w:r>
      <w:r w:rsidR="003D6F80" w:rsidRPr="00966921">
        <w:rPr>
          <w:rFonts w:ascii="Times New Roman" w:hAnsi="Times New Roman" w:cs="Times New Roman"/>
          <w:sz w:val="22"/>
          <w:szCs w:val="22"/>
        </w:rPr>
        <w:t xml:space="preserve"> </w:t>
      </w:r>
      <w:r w:rsidRPr="00966921">
        <w:rPr>
          <w:rFonts w:ascii="Times New Roman" w:hAnsi="Times New Roman" w:cs="Times New Roman"/>
          <w:sz w:val="22"/>
          <w:szCs w:val="22"/>
        </w:rPr>
        <w:t xml:space="preserve">awards will be given ranging from $5,000 to $10,000 each.  </w:t>
      </w:r>
    </w:p>
    <w:p w14:paraId="4BC97825" w14:textId="77777777" w:rsidR="005E34C1" w:rsidRPr="00966921" w:rsidRDefault="005E34C1" w:rsidP="005E34C1">
      <w:pPr>
        <w:rPr>
          <w:rFonts w:ascii="Times New Roman" w:hAnsi="Times New Roman" w:cs="Times New Roman"/>
          <w:sz w:val="22"/>
          <w:szCs w:val="22"/>
        </w:rPr>
      </w:pPr>
    </w:p>
    <w:p w14:paraId="0B12F2F2" w14:textId="4DE85F26" w:rsidR="005E34C1" w:rsidRPr="00966921" w:rsidRDefault="005E34C1" w:rsidP="005E34C1">
      <w:p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>ELIGIBILITY:</w:t>
      </w:r>
      <w:r w:rsidRPr="00966921">
        <w:rPr>
          <w:rFonts w:ascii="Times New Roman" w:hAnsi="Times New Roman" w:cs="Times New Roman"/>
          <w:sz w:val="22"/>
          <w:szCs w:val="22"/>
        </w:rPr>
        <w:t xml:space="preserve"> In order to qualify for this award, applicants should be able to demonstrate that they have in place an active, local coalition focusing on hepatitis B education, screening and linkage to care activities. </w:t>
      </w:r>
      <w:r w:rsidRPr="00966921">
        <w:rPr>
          <w:rFonts w:ascii="Times New Roman" w:hAnsi="Times New Roman" w:cs="Times New Roman"/>
          <w:i/>
          <w:sz w:val="22"/>
          <w:szCs w:val="22"/>
        </w:rPr>
        <w:t>Eligible applicants</w:t>
      </w:r>
      <w:r w:rsidRPr="00966921">
        <w:rPr>
          <w:rFonts w:ascii="Times New Roman" w:hAnsi="Times New Roman" w:cs="Times New Roman"/>
          <w:sz w:val="22"/>
          <w:szCs w:val="22"/>
        </w:rPr>
        <w:t xml:space="preserve"> must be </w:t>
      </w:r>
      <w:hyperlink r:id="rId7" w:history="1">
        <w:r w:rsidRPr="00966921">
          <w:rPr>
            <w:rStyle w:val="Hyperlink"/>
            <w:rFonts w:ascii="Times New Roman" w:hAnsi="Times New Roman" w:cs="Times New Roman"/>
            <w:sz w:val="22"/>
            <w:szCs w:val="22"/>
          </w:rPr>
          <w:t>current Hep B United members</w:t>
        </w:r>
      </w:hyperlink>
      <w:r w:rsidRPr="00966921">
        <w:rPr>
          <w:rFonts w:ascii="Times New Roman" w:hAnsi="Times New Roman" w:cs="Times New Roman"/>
          <w:sz w:val="22"/>
          <w:szCs w:val="22"/>
        </w:rPr>
        <w:t xml:space="preserve"> with the capacity to directly implement the proposal, collect data as required, provide written reports, and manage the funds appropriately. Applicants must submit a project narrative and work plan that will be evaluated by a grants committee.  </w:t>
      </w:r>
    </w:p>
    <w:p w14:paraId="70FED6AC" w14:textId="77777777" w:rsidR="005E34C1" w:rsidRPr="00966921" w:rsidRDefault="005E34C1" w:rsidP="005E34C1">
      <w:pPr>
        <w:rPr>
          <w:rFonts w:ascii="Times New Roman" w:hAnsi="Times New Roman" w:cs="Times New Roman"/>
          <w:sz w:val="22"/>
          <w:szCs w:val="22"/>
        </w:rPr>
      </w:pPr>
    </w:p>
    <w:p w14:paraId="7B7E7D7E" w14:textId="4E920529" w:rsidR="005E34C1" w:rsidRPr="00966921" w:rsidRDefault="005E34C1" w:rsidP="005E34C1">
      <w:p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 xml:space="preserve">PURPOSE: </w:t>
      </w:r>
      <w:r w:rsidRPr="00966921">
        <w:rPr>
          <w:rFonts w:ascii="Times New Roman" w:hAnsi="Times New Roman" w:cs="Times New Roman"/>
          <w:sz w:val="22"/>
          <w:szCs w:val="22"/>
        </w:rPr>
        <w:t xml:space="preserve">The main purpose of this RFP is to enhance the capacity of Hep B United coalition partners to conduct hepatitis B (HBV) education, testing and linkage to care in their local communities. The emphasis of this RFP is focused on Asian American, Native Hawaiian and Pacific Islander (AA &amp; NHPI) communities, and supporting activities at the local coalition level to advance the hepatitis B priority areas of the U.S. Department of Health and Human Services’ </w:t>
      </w:r>
      <w:hyperlink r:id="rId8" w:history="1">
        <w:r w:rsidRPr="00966921">
          <w:rPr>
            <w:rStyle w:val="Hyperlink"/>
            <w:rFonts w:ascii="Times New Roman" w:hAnsi="Times New Roman" w:cs="Times New Roman"/>
            <w:sz w:val="22"/>
            <w:szCs w:val="22"/>
          </w:rPr>
          <w:t>National Viral Hepatitis Action Plan (VHAP)</w:t>
        </w:r>
      </w:hyperlink>
      <w:r w:rsidRPr="00966921">
        <w:rPr>
          <w:rFonts w:ascii="Times New Roman" w:hAnsi="Times New Roman" w:cs="Times New Roman"/>
          <w:sz w:val="22"/>
          <w:szCs w:val="22"/>
        </w:rPr>
        <w:t xml:space="preserve">. </w:t>
      </w:r>
      <w:r w:rsidRPr="00B55B3A">
        <w:rPr>
          <w:rFonts w:ascii="Times New Roman" w:hAnsi="Times New Roman" w:cs="Times New Roman"/>
          <w:b/>
          <w:bCs/>
          <w:sz w:val="22"/>
          <w:szCs w:val="22"/>
        </w:rPr>
        <w:t xml:space="preserve">This RFP focuses on </w:t>
      </w:r>
      <w:r w:rsidRPr="00B55B3A">
        <w:rPr>
          <w:rFonts w:ascii="Times New Roman" w:hAnsi="Times New Roman" w:cs="Times New Roman"/>
          <w:b/>
          <w:bCs/>
          <w:i/>
          <w:sz w:val="22"/>
          <w:szCs w:val="22"/>
        </w:rPr>
        <w:t>Hep B United’s</w:t>
      </w:r>
      <w:r w:rsidRPr="00B55B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hyperlink r:id="rId9" w:history="1">
        <w:r w:rsidRPr="00B55B3A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Strategic Priority Areas</w:t>
        </w:r>
      </w:hyperlink>
      <w:r w:rsidRPr="0096692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EA1321A" w14:textId="77777777" w:rsidR="005E34C1" w:rsidRPr="00966921" w:rsidRDefault="005E34C1" w:rsidP="005E3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 xml:space="preserve">Educating Providers and Communities to Reduce Health Disparities </w:t>
      </w:r>
    </w:p>
    <w:p w14:paraId="490BD581" w14:textId="77777777" w:rsidR="005E34C1" w:rsidRPr="00966921" w:rsidRDefault="005E34C1" w:rsidP="005E3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 xml:space="preserve">Improve testing and linkage to care to prevent HBV-related liver disease and cancer </w:t>
      </w:r>
    </w:p>
    <w:p w14:paraId="660A8955" w14:textId="77777777" w:rsidR="005E34C1" w:rsidRPr="00966921" w:rsidRDefault="005E34C1" w:rsidP="005E3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>Eliminating Perinatal Transmission</w:t>
      </w:r>
    </w:p>
    <w:p w14:paraId="3D43690E" w14:textId="77777777" w:rsidR="005E34C1" w:rsidRPr="00966921" w:rsidRDefault="005E34C1" w:rsidP="005E34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 xml:space="preserve">Strengthening Surveillance to Detect Viral Hepatitis Transmission and Disease </w:t>
      </w:r>
    </w:p>
    <w:p w14:paraId="5E221C7E" w14:textId="77777777" w:rsidR="005E34C1" w:rsidRPr="00966921" w:rsidRDefault="005E34C1" w:rsidP="005E34C1">
      <w:pPr>
        <w:rPr>
          <w:rFonts w:ascii="Times New Roman" w:hAnsi="Times New Roman" w:cs="Times New Roman"/>
          <w:b/>
          <w:sz w:val="22"/>
          <w:szCs w:val="22"/>
        </w:rPr>
      </w:pPr>
    </w:p>
    <w:p w14:paraId="5DAC08E1" w14:textId="79E4BB95" w:rsidR="005E34C1" w:rsidRPr="00966921" w:rsidRDefault="005E34C1" w:rsidP="005E34C1">
      <w:pPr>
        <w:rPr>
          <w:rFonts w:ascii="Times New Roman" w:hAnsi="Times New Roman" w:cs="Times New Roman"/>
          <w:b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>The Hep B United mini-grants program for 201</w:t>
      </w:r>
      <w:r w:rsidR="004C6B86">
        <w:rPr>
          <w:rFonts w:ascii="Times New Roman" w:hAnsi="Times New Roman" w:cs="Times New Roman"/>
          <w:b/>
          <w:sz w:val="22"/>
          <w:szCs w:val="22"/>
        </w:rPr>
        <w:t>9</w:t>
      </w:r>
      <w:r w:rsidRPr="00966921">
        <w:rPr>
          <w:rFonts w:ascii="Times New Roman" w:hAnsi="Times New Roman" w:cs="Times New Roman"/>
          <w:b/>
          <w:sz w:val="22"/>
          <w:szCs w:val="22"/>
        </w:rPr>
        <w:t>-20</w:t>
      </w:r>
      <w:r w:rsidR="004C6B86">
        <w:rPr>
          <w:rFonts w:ascii="Times New Roman" w:hAnsi="Times New Roman" w:cs="Times New Roman"/>
          <w:b/>
          <w:sz w:val="22"/>
          <w:szCs w:val="22"/>
        </w:rPr>
        <w:t>20</w:t>
      </w:r>
      <w:r w:rsidRPr="00966921">
        <w:rPr>
          <w:rFonts w:ascii="Times New Roman" w:hAnsi="Times New Roman" w:cs="Times New Roman"/>
          <w:b/>
          <w:sz w:val="22"/>
          <w:szCs w:val="22"/>
        </w:rPr>
        <w:t xml:space="preserve"> will include opportunities for all 4 priority areas</w:t>
      </w:r>
      <w:r w:rsidR="004C6B86">
        <w:rPr>
          <w:rFonts w:ascii="Times New Roman" w:hAnsi="Times New Roman" w:cs="Times New Roman"/>
          <w:b/>
          <w:sz w:val="22"/>
          <w:szCs w:val="22"/>
        </w:rPr>
        <w:t>.</w:t>
      </w:r>
      <w:r w:rsidRPr="0096692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BDD8A4A" w14:textId="77777777" w:rsidR="005E34C1" w:rsidRPr="00966921" w:rsidRDefault="005E34C1" w:rsidP="005E34C1">
      <w:pPr>
        <w:rPr>
          <w:rFonts w:ascii="Times New Roman" w:hAnsi="Times New Roman" w:cs="Times New Roman"/>
          <w:b/>
          <w:sz w:val="22"/>
          <w:szCs w:val="22"/>
        </w:rPr>
      </w:pPr>
    </w:p>
    <w:p w14:paraId="6D0EF798" w14:textId="77777777" w:rsidR="005E34C1" w:rsidRPr="00966921" w:rsidRDefault="005E34C1" w:rsidP="005E34C1">
      <w:p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b/>
          <w:sz w:val="22"/>
          <w:szCs w:val="22"/>
        </w:rPr>
        <w:t xml:space="preserve">PROPOSAL: </w:t>
      </w:r>
      <w:r w:rsidRPr="00966921">
        <w:rPr>
          <w:rFonts w:ascii="Times New Roman" w:hAnsi="Times New Roman" w:cs="Times New Roman"/>
          <w:sz w:val="22"/>
          <w:szCs w:val="22"/>
        </w:rPr>
        <w:t>All applicants are to focus on one of the four priority areas above, and develop related activities to support coalition building and maintenance, educati</w:t>
      </w:r>
      <w:r w:rsidR="00DD5375" w:rsidRPr="00966921">
        <w:rPr>
          <w:rFonts w:ascii="Times New Roman" w:hAnsi="Times New Roman" w:cs="Times New Roman"/>
          <w:sz w:val="22"/>
          <w:szCs w:val="22"/>
        </w:rPr>
        <w:t>on and training, and testing an</w:t>
      </w:r>
      <w:r w:rsidRPr="00966921">
        <w:rPr>
          <w:rFonts w:ascii="Times New Roman" w:hAnsi="Times New Roman" w:cs="Times New Roman"/>
          <w:sz w:val="22"/>
          <w:szCs w:val="22"/>
        </w:rPr>
        <w:t>d</w:t>
      </w:r>
      <w:r w:rsidR="00DD5375" w:rsidRPr="00966921">
        <w:rPr>
          <w:rFonts w:ascii="Times New Roman" w:hAnsi="Times New Roman" w:cs="Times New Roman"/>
          <w:sz w:val="22"/>
          <w:szCs w:val="22"/>
        </w:rPr>
        <w:t xml:space="preserve"> </w:t>
      </w:r>
      <w:r w:rsidRPr="00966921">
        <w:rPr>
          <w:rFonts w:ascii="Times New Roman" w:hAnsi="Times New Roman" w:cs="Times New Roman"/>
          <w:sz w:val="22"/>
          <w:szCs w:val="22"/>
        </w:rPr>
        <w:t xml:space="preserve">linkage to care efforts. Activities </w:t>
      </w:r>
      <w:r w:rsidR="00DD5375" w:rsidRPr="00966921">
        <w:rPr>
          <w:rFonts w:ascii="Times New Roman" w:hAnsi="Times New Roman" w:cs="Times New Roman"/>
          <w:sz w:val="22"/>
          <w:szCs w:val="22"/>
        </w:rPr>
        <w:t xml:space="preserve">can include, but are not limited to: </w:t>
      </w:r>
    </w:p>
    <w:p w14:paraId="723D83B1" w14:textId="77777777" w:rsidR="005E34C1" w:rsidRPr="00966921" w:rsidRDefault="00DD5375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Developing local coalition infrastructure (including partnership development and partner training); </w:t>
      </w:r>
    </w:p>
    <w:p w14:paraId="3CF218B5" w14:textId="111B30CA" w:rsidR="005E34C1" w:rsidRPr="00966921" w:rsidRDefault="00DD5375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Implementing the </w:t>
      </w:r>
      <w:hyperlink r:id="rId10" w:history="1">
        <w:r w:rsidRPr="00966921">
          <w:rPr>
            <w:rStyle w:val="Hyperlink"/>
            <w:rFonts w:ascii="Times New Roman" w:hAnsi="Times New Roman" w:cs="Times New Roman"/>
            <w:sz w:val="22"/>
            <w:szCs w:val="22"/>
          </w:rPr>
          <w:t>#</w:t>
        </w:r>
        <w:proofErr w:type="spellStart"/>
        <w:r w:rsidRPr="00966921">
          <w:rPr>
            <w:rStyle w:val="Hyperlink"/>
            <w:rFonts w:ascii="Times New Roman" w:hAnsi="Times New Roman" w:cs="Times New Roman"/>
            <w:sz w:val="22"/>
            <w:szCs w:val="22"/>
          </w:rPr>
          <w:t>justB</w:t>
        </w:r>
        <w:proofErr w:type="spellEnd"/>
        <w:r w:rsidRPr="00966921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storytelling campaign</w:t>
        </w:r>
      </w:hyperlink>
      <w:r w:rsidRPr="00966921">
        <w:rPr>
          <w:rFonts w:ascii="Times New Roman" w:hAnsi="Times New Roman" w:cs="Times New Roman"/>
          <w:sz w:val="22"/>
          <w:szCs w:val="22"/>
        </w:rPr>
        <w:t xml:space="preserve"> </w:t>
      </w:r>
      <w:r w:rsidR="004C6B86">
        <w:rPr>
          <w:rFonts w:ascii="Times New Roman" w:hAnsi="Times New Roman" w:cs="Times New Roman"/>
          <w:sz w:val="22"/>
          <w:szCs w:val="22"/>
        </w:rPr>
        <w:t>within</w:t>
      </w:r>
      <w:r w:rsidR="004C6B86" w:rsidRPr="00966921">
        <w:rPr>
          <w:rFonts w:ascii="Times New Roman" w:hAnsi="Times New Roman" w:cs="Times New Roman"/>
          <w:sz w:val="22"/>
          <w:szCs w:val="22"/>
        </w:rPr>
        <w:t xml:space="preserve"> </w:t>
      </w:r>
      <w:r w:rsidRPr="00966921">
        <w:rPr>
          <w:rFonts w:ascii="Times New Roman" w:hAnsi="Times New Roman" w:cs="Times New Roman"/>
          <w:sz w:val="22"/>
          <w:szCs w:val="22"/>
        </w:rPr>
        <w:t xml:space="preserve">local education and community engagement efforts; creating new story-focused educational programming, including story circles; focusing on reducing stigma, fostering open HBV discussion and move people towards screening; </w:t>
      </w:r>
    </w:p>
    <w:p w14:paraId="2EAAB7E3" w14:textId="77777777" w:rsidR="00DD5375" w:rsidRPr="00966921" w:rsidRDefault="00DD5375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Identifying/developing systems and strategies to increase HBV screening; </w:t>
      </w:r>
    </w:p>
    <w:p w14:paraId="665D5B06" w14:textId="5B2B67CF" w:rsidR="00DD5375" w:rsidRPr="00966921" w:rsidRDefault="00DD5375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Increasing the number of community-based HBV screening and education events; </w:t>
      </w:r>
    </w:p>
    <w:p w14:paraId="2F93C49A" w14:textId="779E8323" w:rsidR="00DD5375" w:rsidRPr="00966921" w:rsidRDefault="00DD5375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Increasing HBV disaggregated data (conducting formalized data collection, analysis, and/or dissemination</w:t>
      </w:r>
      <w:r w:rsidR="00207884" w:rsidRPr="00966921">
        <w:rPr>
          <w:rFonts w:ascii="Times New Roman" w:hAnsi="Times New Roman" w:cs="Times New Roman"/>
          <w:sz w:val="22"/>
          <w:szCs w:val="22"/>
        </w:rPr>
        <w:t xml:space="preserve">, and/or using new technologies to collect community-based HBV screening data); </w:t>
      </w:r>
    </w:p>
    <w:p w14:paraId="52EA1EC9" w14:textId="77777777" w:rsidR="00207884" w:rsidRPr="00966921" w:rsidRDefault="00207884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Identifying and addressing specific local barriers to HBV screening and linkage to care; </w:t>
      </w:r>
    </w:p>
    <w:p w14:paraId="7AABF2DC" w14:textId="77777777" w:rsidR="00207884" w:rsidRPr="00966921" w:rsidRDefault="00207884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Developing strategies for reaching specific, hard to reach populations in your communities; </w:t>
      </w:r>
    </w:p>
    <w:p w14:paraId="3190ED11" w14:textId="77777777" w:rsidR="00CB7067" w:rsidRPr="00CB7067" w:rsidRDefault="00207884" w:rsidP="00CB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Developing programming to improve hepatitis B knowledge among infected pregnant women, and improve HBV-related care for infected pregnant women;</w:t>
      </w:r>
    </w:p>
    <w:p w14:paraId="1FE3647E" w14:textId="1719C510" w:rsidR="00207884" w:rsidRDefault="00207884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Developing strategies based upon a comprehensive family</w:t>
      </w:r>
      <w:r w:rsidR="004C6B86">
        <w:rPr>
          <w:rFonts w:ascii="Times New Roman" w:hAnsi="Times New Roman" w:cs="Times New Roman"/>
          <w:sz w:val="22"/>
          <w:szCs w:val="22"/>
        </w:rPr>
        <w:t>/household</w:t>
      </w:r>
      <w:r w:rsidRPr="00966921">
        <w:rPr>
          <w:rFonts w:ascii="Times New Roman" w:hAnsi="Times New Roman" w:cs="Times New Roman"/>
          <w:sz w:val="22"/>
          <w:szCs w:val="22"/>
        </w:rPr>
        <w:t xml:space="preserve"> approach, to improve HBV knowledge, awareness and testing of </w:t>
      </w:r>
      <w:r w:rsidR="004C6B86">
        <w:rPr>
          <w:rFonts w:ascii="Times New Roman" w:hAnsi="Times New Roman" w:cs="Times New Roman"/>
          <w:sz w:val="22"/>
          <w:szCs w:val="22"/>
        </w:rPr>
        <w:t>household/</w:t>
      </w:r>
      <w:r w:rsidRPr="00966921">
        <w:rPr>
          <w:rFonts w:ascii="Times New Roman" w:hAnsi="Times New Roman" w:cs="Times New Roman"/>
          <w:sz w:val="22"/>
          <w:szCs w:val="22"/>
        </w:rPr>
        <w:t>family members of infected mothers</w:t>
      </w:r>
      <w:r w:rsidR="004C6B86">
        <w:rPr>
          <w:rFonts w:ascii="Times New Roman" w:hAnsi="Times New Roman" w:cs="Times New Roman"/>
          <w:sz w:val="22"/>
          <w:szCs w:val="22"/>
        </w:rPr>
        <w:t>.</w:t>
      </w:r>
    </w:p>
    <w:p w14:paraId="7CC044BD" w14:textId="1D078798" w:rsidR="003D6F80" w:rsidRPr="00966921" w:rsidRDefault="003D6F80" w:rsidP="00DD53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Assessing hepatitis B-related stigma in a local community and/or developing strategies to address stigma as a means to improve HBV screening. </w:t>
      </w:r>
    </w:p>
    <w:p w14:paraId="7192FBE7" w14:textId="77777777" w:rsidR="00207884" w:rsidRPr="00966921" w:rsidRDefault="00207884" w:rsidP="00207884">
      <w:pPr>
        <w:rPr>
          <w:rFonts w:ascii="Times New Roman" w:hAnsi="Times New Roman" w:cs="Times New Roman"/>
          <w:sz w:val="22"/>
          <w:szCs w:val="22"/>
        </w:rPr>
      </w:pPr>
    </w:p>
    <w:p w14:paraId="2ED6CDB9" w14:textId="28F3C576" w:rsidR="00207884" w:rsidRPr="00966921" w:rsidRDefault="00207884" w:rsidP="00207884">
      <w:p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lastRenderedPageBreak/>
        <w:t xml:space="preserve">Project sites will be offered ongoing support and training throughout the 12-month project period. This will focus on improving sills (i.e. data collection and management; technology; IRB). Training and support will also allow project sites to make use of best practice models and existing educational tools and resources for AA &amp; NHPI communities. Project sites will be expected to evaluate their project and complete/submit final reports to the Hepatitis B Foundation and present their findings to </w:t>
      </w:r>
      <w:r w:rsidRPr="00966921">
        <w:rPr>
          <w:rFonts w:ascii="Times New Roman" w:hAnsi="Times New Roman" w:cs="Times New Roman"/>
          <w:i/>
          <w:sz w:val="22"/>
          <w:szCs w:val="22"/>
        </w:rPr>
        <w:t>Hep B United</w:t>
      </w:r>
      <w:r w:rsidRPr="00966921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19EEEFA" w14:textId="77777777" w:rsidR="00207884" w:rsidRPr="00966921" w:rsidRDefault="00207884" w:rsidP="00207884">
      <w:pPr>
        <w:rPr>
          <w:rFonts w:ascii="Times New Roman" w:hAnsi="Times New Roman" w:cs="Times New Roman"/>
          <w:sz w:val="22"/>
          <w:szCs w:val="22"/>
        </w:rPr>
      </w:pPr>
    </w:p>
    <w:p w14:paraId="4942AC36" w14:textId="77777777" w:rsidR="00207884" w:rsidRPr="00EE6201" w:rsidRDefault="00207884" w:rsidP="00207884">
      <w:pPr>
        <w:rPr>
          <w:rFonts w:ascii="Times New Roman" w:hAnsi="Times New Roman" w:cs="Times New Roman"/>
          <w:b/>
          <w:sz w:val="22"/>
          <w:szCs w:val="22"/>
        </w:rPr>
      </w:pPr>
      <w:r w:rsidRPr="00EE6201">
        <w:rPr>
          <w:rFonts w:ascii="Times New Roman" w:hAnsi="Times New Roman" w:cs="Times New Roman"/>
          <w:b/>
          <w:sz w:val="22"/>
          <w:szCs w:val="22"/>
        </w:rPr>
        <w:t>PROJECT SITE REQUIREMENTS:</w:t>
      </w:r>
    </w:p>
    <w:p w14:paraId="1DD560B9" w14:textId="77777777" w:rsidR="00207884" w:rsidRPr="00966921" w:rsidRDefault="00207884" w:rsidP="0020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Ongoing communication with the Hepatitis B Foundation (HBF), including regular phone calls (schedule will be determined at a mutually convenient, regular date).</w:t>
      </w:r>
    </w:p>
    <w:p w14:paraId="1DEC54A1" w14:textId="5183AFBA" w:rsidR="00207884" w:rsidRPr="00966921" w:rsidRDefault="00207884" w:rsidP="0020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Participation in the mini-grants training webinar (scheduled at the start of the 12-month project period).</w:t>
      </w:r>
    </w:p>
    <w:p w14:paraId="0E77598A" w14:textId="357A745A" w:rsidR="00207884" w:rsidRPr="00966921" w:rsidRDefault="00207884" w:rsidP="0020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Participation in monthly Hep B United coalition calls</w:t>
      </w:r>
      <w:r w:rsidR="0095350B">
        <w:rPr>
          <w:rFonts w:ascii="Times New Roman" w:hAnsi="Times New Roman" w:cs="Times New Roman"/>
          <w:sz w:val="22"/>
          <w:szCs w:val="22"/>
        </w:rPr>
        <w:t xml:space="preserve"> (if applicable) and</w:t>
      </w:r>
      <w:r w:rsidRPr="00966921">
        <w:rPr>
          <w:rFonts w:ascii="Times New Roman" w:hAnsi="Times New Roman" w:cs="Times New Roman"/>
          <w:sz w:val="22"/>
          <w:szCs w:val="22"/>
        </w:rPr>
        <w:t xml:space="preserve"> </w:t>
      </w:r>
      <w:r w:rsidR="0095350B">
        <w:rPr>
          <w:rFonts w:ascii="Times New Roman" w:hAnsi="Times New Roman" w:cs="Times New Roman"/>
          <w:sz w:val="22"/>
          <w:szCs w:val="22"/>
        </w:rPr>
        <w:t>Hep B United</w:t>
      </w:r>
      <w:r w:rsidRPr="00966921">
        <w:rPr>
          <w:rFonts w:ascii="Times New Roman" w:hAnsi="Times New Roman" w:cs="Times New Roman"/>
          <w:sz w:val="22"/>
          <w:szCs w:val="22"/>
        </w:rPr>
        <w:t xml:space="preserve"> training webinars</w:t>
      </w:r>
      <w:r w:rsidR="0095350B">
        <w:rPr>
          <w:rFonts w:ascii="Times New Roman" w:hAnsi="Times New Roman" w:cs="Times New Roman"/>
          <w:sz w:val="22"/>
          <w:szCs w:val="22"/>
        </w:rPr>
        <w:t>.</w:t>
      </w:r>
    </w:p>
    <w:p w14:paraId="13B2CDB1" w14:textId="2AEB0B2C" w:rsidR="00207884" w:rsidRPr="00966921" w:rsidRDefault="00207884" w:rsidP="0020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 xml:space="preserve">Provide a 6-month and 12-month written report that includes evaluation, and a “lessons learned” presentation on </w:t>
      </w:r>
      <w:r w:rsidR="0095350B">
        <w:rPr>
          <w:rFonts w:ascii="Times New Roman" w:hAnsi="Times New Roman" w:cs="Times New Roman"/>
          <w:sz w:val="22"/>
          <w:szCs w:val="22"/>
        </w:rPr>
        <w:t>a</w:t>
      </w:r>
      <w:r w:rsidRPr="00966921">
        <w:rPr>
          <w:rFonts w:ascii="Times New Roman" w:hAnsi="Times New Roman" w:cs="Times New Roman"/>
          <w:sz w:val="22"/>
          <w:szCs w:val="22"/>
        </w:rPr>
        <w:t xml:space="preserve"> monthly Hep B United call.</w:t>
      </w:r>
      <w:bookmarkStart w:id="0" w:name="_GoBack"/>
      <w:bookmarkEnd w:id="0"/>
    </w:p>
    <w:p w14:paraId="4D89A883" w14:textId="0341D4BB" w:rsidR="00207884" w:rsidRPr="00966921" w:rsidRDefault="00207884" w:rsidP="0020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Implementation of the Know Hepatitis B campaign</w:t>
      </w:r>
      <w:r w:rsidR="0095350B">
        <w:rPr>
          <w:rFonts w:ascii="Times New Roman" w:hAnsi="Times New Roman" w:cs="Times New Roman"/>
          <w:sz w:val="22"/>
          <w:szCs w:val="22"/>
        </w:rPr>
        <w:t>,</w:t>
      </w:r>
      <w:r w:rsidRPr="00966921">
        <w:rPr>
          <w:rFonts w:ascii="Times New Roman" w:hAnsi="Times New Roman" w:cs="Times New Roman"/>
          <w:sz w:val="22"/>
          <w:szCs w:val="22"/>
        </w:rPr>
        <w:t xml:space="preserve"> including written/visual documentation of resources used at HBV education, screening, and/or other training events.</w:t>
      </w:r>
    </w:p>
    <w:p w14:paraId="35127FAF" w14:textId="77777777" w:rsidR="00207884" w:rsidRPr="00966921" w:rsidRDefault="00207884" w:rsidP="002078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66921">
        <w:rPr>
          <w:rFonts w:ascii="Times New Roman" w:hAnsi="Times New Roman" w:cs="Times New Roman"/>
          <w:sz w:val="22"/>
          <w:szCs w:val="22"/>
        </w:rPr>
        <w:t>Any project involving HBV testing must include a description of linkage to care activities.</w:t>
      </w:r>
    </w:p>
    <w:p w14:paraId="21B92B1A" w14:textId="77777777" w:rsidR="00207884" w:rsidRPr="00966921" w:rsidRDefault="00207884" w:rsidP="0020788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A9630F" w14:paraId="36CF5885" w14:textId="77777777" w:rsidTr="00A9630F">
        <w:trPr>
          <w:trHeight w:val="720"/>
        </w:trPr>
        <w:tc>
          <w:tcPr>
            <w:tcW w:w="9176" w:type="dxa"/>
          </w:tcPr>
          <w:p w14:paraId="57B745B5" w14:textId="77777777" w:rsidR="00A9630F" w:rsidRDefault="00A9630F" w:rsidP="00A9630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SUBMISSION DEADLINE</w:t>
            </w:r>
          </w:p>
          <w:p w14:paraId="2CFA129D" w14:textId="43A709B2" w:rsidR="00A9630F" w:rsidRDefault="00A9630F" w:rsidP="00A9630F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9630F">
              <w:rPr>
                <w:rFonts w:ascii="Times New Roman" w:eastAsia="Times New Roman" w:hAnsi="Times New Roman" w:cs="Times New Roman"/>
                <w:sz w:val="22"/>
                <w:szCs w:val="22"/>
              </w:rPr>
              <w:t>All items must be submitted by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5</w:t>
            </w:r>
            <w:r w:rsidR="0095350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PM PST on August </w:t>
            </w:r>
            <w:r w:rsidR="00C565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  <w:r w:rsidRPr="00A9630F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C565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630F">
              <w:rPr>
                <w:rFonts w:ascii="Times New Roman" w:eastAsia="Times New Roman" w:hAnsi="Times New Roman" w:cs="Times New Roman"/>
                <w:sz w:val="22"/>
                <w:szCs w:val="22"/>
              </w:rPr>
              <w:t>to Catherine Freeland, HBF Public Health Program Manager, via email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1" w:history="1">
              <w:r w:rsidRPr="004D441F">
                <w:rPr>
                  <w:rStyle w:val="Hyperlink"/>
                  <w:rFonts w:ascii="Times New Roman" w:eastAsia="Times New Roman" w:hAnsi="Times New Roman" w:cs="Times New Roman"/>
                  <w:b/>
                  <w:sz w:val="22"/>
                  <w:szCs w:val="22"/>
                </w:rPr>
                <w:t>Catherine.Freeland@Hepb.org</w:t>
              </w:r>
            </w:hyperlink>
          </w:p>
          <w:p w14:paraId="10A8CD0E" w14:textId="77777777" w:rsidR="00A9630F" w:rsidRDefault="00A9630F" w:rsidP="00A9630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B83B644" w14:textId="77777777" w:rsidR="00A9630F" w:rsidRDefault="00A9630F" w:rsidP="0020788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F42147" w14:textId="77777777" w:rsidR="00207884" w:rsidRPr="00C565B2" w:rsidRDefault="00207884" w:rsidP="0020788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 xml:space="preserve">PROPOSAL FORMAT: </w:t>
      </w: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The application, which includes the budget and budget narrative pages, should be no longer than 10 pages in length, double-spaced. Application should be on 8 ½” x 11” paper, in 12-point Times New Roman font, with 1 inch margins. Pages should be numbered clearly and sequentially. Cover letter should be included, but does not count toward the page limit.  Please submit </w:t>
      </w:r>
      <w:r w:rsidRPr="00C565B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one PDF document for your application.  </w:t>
      </w:r>
    </w:p>
    <w:p w14:paraId="2EAD5AB7" w14:textId="77777777" w:rsidR="00207884" w:rsidRPr="00966921" w:rsidRDefault="00207884" w:rsidP="0020788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B7DE19E" w14:textId="1B99EC6D" w:rsidR="00207884" w:rsidRPr="00966921" w:rsidRDefault="00207884" w:rsidP="0020788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 xml:space="preserve">Project Narrative: up to </w:t>
      </w:r>
      <w:r w:rsidR="00B55B3A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 xml:space="preserve">0 points </w:t>
      </w:r>
      <w:proofErr w:type="gramStart"/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>total</w:t>
      </w:r>
      <w:proofErr w:type="gramEnd"/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 Include a detailed description of the proposed project: </w:t>
      </w:r>
    </w:p>
    <w:p w14:paraId="37453AA6" w14:textId="7B0FD1E2" w:rsidR="00207884" w:rsidRPr="00966921" w:rsidRDefault="00207884" w:rsidP="0020788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 xml:space="preserve">Section 1: Experience and Capacity (Up to </w:t>
      </w:r>
      <w:r w:rsidR="00B55B3A">
        <w:rPr>
          <w:rFonts w:ascii="Times New Roman" w:eastAsia="Times New Roman" w:hAnsi="Times New Roman" w:cs="Times New Roman"/>
          <w:b/>
          <w:sz w:val="22"/>
          <w:szCs w:val="22"/>
        </w:rPr>
        <w:t>18</w:t>
      </w:r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 xml:space="preserve"> points)</w:t>
      </w:r>
    </w:p>
    <w:p w14:paraId="75E7BA62" w14:textId="77777777" w:rsidR="00207884" w:rsidRPr="00966921" w:rsidRDefault="00207884" w:rsidP="00CB7067">
      <w:pPr>
        <w:pStyle w:val="ListParagraph"/>
        <w:numPr>
          <w:ilvl w:val="2"/>
          <w:numId w:val="5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Does the applicant demonstrate that an active, multi-sector coalition exists? (2 pts) </w:t>
      </w:r>
    </w:p>
    <w:p w14:paraId="55E637C3" w14:textId="4DF4C34B" w:rsidR="00207884" w:rsidRPr="00966921" w:rsidRDefault="00207884" w:rsidP="00CB7067">
      <w:pPr>
        <w:pStyle w:val="ListParagraph"/>
        <w:numPr>
          <w:ilvl w:val="2"/>
          <w:numId w:val="5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Does the coalition demonstrate experience and success in addressing hepatitis B health disparities among AA&amp;NHPI communities? (6pts) </w:t>
      </w:r>
    </w:p>
    <w:p w14:paraId="7BF61EE9" w14:textId="77777777" w:rsidR="00207884" w:rsidRPr="00966921" w:rsidRDefault="00207884" w:rsidP="00A9630F">
      <w:pPr>
        <w:pStyle w:val="ListParagraph"/>
        <w:numPr>
          <w:ilvl w:val="0"/>
          <w:numId w:val="7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Has the applicant described previous hepatitis B-related activities? </w:t>
      </w:r>
    </w:p>
    <w:p w14:paraId="2C0CC024" w14:textId="68F12501" w:rsidR="00207884" w:rsidRPr="00966921" w:rsidRDefault="00207884" w:rsidP="00A9630F">
      <w:pPr>
        <w:pStyle w:val="ListParagraph"/>
        <w:numPr>
          <w:ilvl w:val="0"/>
          <w:numId w:val="7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Does the applicant describe previous or current methods of collecting HBV-related data? </w:t>
      </w:r>
      <w:r w:rsidR="00B55B3A">
        <w:rPr>
          <w:rFonts w:ascii="Times New Roman" w:eastAsia="Times New Roman" w:hAnsi="Times New Roman" w:cs="Times New Roman"/>
          <w:sz w:val="22"/>
          <w:szCs w:val="22"/>
        </w:rPr>
        <w:t>(5pts)</w:t>
      </w:r>
    </w:p>
    <w:p w14:paraId="0033E359" w14:textId="17B3B561" w:rsidR="00207884" w:rsidRPr="00966921" w:rsidRDefault="00207884" w:rsidP="00A9630F">
      <w:pPr>
        <w:pStyle w:val="ListParagraph"/>
        <w:numPr>
          <w:ilvl w:val="0"/>
          <w:numId w:val="7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If the applicant has not had previous experience in the chosen priority area, have they described how they will realistically and practically respond to this lack of experience?  </w:t>
      </w:r>
      <w:r w:rsidR="00B55B3A">
        <w:rPr>
          <w:rFonts w:ascii="Times New Roman" w:eastAsia="Times New Roman" w:hAnsi="Times New Roman" w:cs="Times New Roman"/>
          <w:sz w:val="22"/>
          <w:szCs w:val="22"/>
        </w:rPr>
        <w:t xml:space="preserve">(5pts) </w:t>
      </w:r>
    </w:p>
    <w:p w14:paraId="61A57EA2" w14:textId="77777777" w:rsidR="00207884" w:rsidRPr="00966921" w:rsidRDefault="00207884" w:rsidP="00A9630F">
      <w:pPr>
        <w:pStyle w:val="ListParagraph"/>
        <w:numPr>
          <w:ilvl w:val="0"/>
          <w:numId w:val="7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If applicant is currently receiving funding for hepatitis B activities, does the applicant describe how their proposed activities will be complementary and not duplicative? (Not scored) </w:t>
      </w:r>
    </w:p>
    <w:p w14:paraId="24F7FAA0" w14:textId="77777777" w:rsidR="002946EE" w:rsidRPr="00966921" w:rsidRDefault="00207884" w:rsidP="002946E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>Section</w:t>
      </w: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9630F">
        <w:rPr>
          <w:rFonts w:ascii="Times New Roman" w:eastAsia="Times New Roman" w:hAnsi="Times New Roman" w:cs="Times New Roman"/>
          <w:b/>
          <w:sz w:val="22"/>
          <w:szCs w:val="22"/>
        </w:rPr>
        <w:t>2: Project Goals, SMART Objectives, and Project</w:t>
      </w:r>
      <w:r w:rsidR="00D34225" w:rsidRPr="00A9630F">
        <w:rPr>
          <w:rFonts w:ascii="Times New Roman" w:eastAsia="Times New Roman" w:hAnsi="Times New Roman" w:cs="Times New Roman"/>
          <w:b/>
          <w:sz w:val="22"/>
          <w:szCs w:val="22"/>
        </w:rPr>
        <w:t xml:space="preserve"> Activities (Up to 26 points)</w:t>
      </w:r>
      <w:r w:rsidR="00D3422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5691F5" w14:textId="77777777" w:rsidR="002946EE" w:rsidRPr="00D34225" w:rsidRDefault="00207884" w:rsidP="00A9630F">
      <w:pPr>
        <w:pStyle w:val="ListParagraph"/>
        <w:numPr>
          <w:ilvl w:val="0"/>
          <w:numId w:val="10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D34225">
        <w:rPr>
          <w:rFonts w:ascii="Times New Roman" w:eastAsia="Times New Roman" w:hAnsi="Times New Roman" w:cs="Times New Roman"/>
          <w:sz w:val="22"/>
          <w:szCs w:val="22"/>
        </w:rPr>
        <w:t xml:space="preserve">Does the applicant describe their project </w:t>
      </w:r>
      <w:r w:rsidR="002946EE" w:rsidRPr="00D34225">
        <w:rPr>
          <w:rFonts w:ascii="Times New Roman" w:eastAsia="Times New Roman" w:hAnsi="Times New Roman" w:cs="Times New Roman"/>
          <w:sz w:val="22"/>
          <w:szCs w:val="22"/>
        </w:rPr>
        <w:t>activities in detail? (6 pts)</w:t>
      </w:r>
    </w:p>
    <w:p w14:paraId="0C2A48F0" w14:textId="77777777" w:rsidR="002946EE" w:rsidRPr="00966921" w:rsidRDefault="00207884" w:rsidP="00A9630F">
      <w:pPr>
        <w:pStyle w:val="ListParagraph"/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Are goals, objectives, activities, and measures aligned with the Hep B United Strategic Plan? (5 pts</w:t>
      </w:r>
      <w:r w:rsidR="002946EE" w:rsidRPr="00966921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</w:p>
    <w:p w14:paraId="65FB7C0D" w14:textId="306877CB" w:rsidR="0095350B" w:rsidRDefault="00207884" w:rsidP="00A9630F">
      <w:pPr>
        <w:pStyle w:val="ListParagraph"/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Are the objectives/activities in alignment with measurable indicators noted in the RFP? (5 pts) </w:t>
      </w:r>
    </w:p>
    <w:p w14:paraId="4D3CC600" w14:textId="555CD8F1" w:rsidR="002946EE" w:rsidRPr="00966921" w:rsidRDefault="00207884" w:rsidP="00A9630F">
      <w:pPr>
        <w:pStyle w:val="ListParagraph"/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Are objectives in SMART (Specific, Measurable, Achievable, Releva</w:t>
      </w:r>
      <w:r w:rsidR="002946EE" w:rsidRPr="00966921">
        <w:rPr>
          <w:rFonts w:ascii="Times New Roman" w:eastAsia="Times New Roman" w:hAnsi="Times New Roman" w:cs="Times New Roman"/>
          <w:sz w:val="22"/>
          <w:szCs w:val="22"/>
        </w:rPr>
        <w:t xml:space="preserve">nt, Time-bound?) form? (5pts) </w:t>
      </w:r>
    </w:p>
    <w:p w14:paraId="2F84CB49" w14:textId="77777777" w:rsidR="002946EE" w:rsidRPr="00966921" w:rsidRDefault="00207884" w:rsidP="00A9630F">
      <w:pPr>
        <w:pStyle w:val="ListParagraph"/>
        <w:numPr>
          <w:ilvl w:val="0"/>
          <w:numId w:val="8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Are the activities described feasible given the resources such as time, funding, staffing? (5 pts)</w:t>
      </w:r>
    </w:p>
    <w:p w14:paraId="14778ED5" w14:textId="77777777" w:rsidR="002946EE" w:rsidRPr="00A9630F" w:rsidRDefault="002946EE" w:rsidP="002946EE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630F">
        <w:rPr>
          <w:rFonts w:ascii="Times New Roman" w:eastAsia="Times New Roman" w:hAnsi="Times New Roman" w:cs="Times New Roman"/>
          <w:b/>
          <w:sz w:val="22"/>
          <w:szCs w:val="22"/>
        </w:rPr>
        <w:t>Section 3: Project Evaluation (Up to 16 points)</w:t>
      </w:r>
    </w:p>
    <w:p w14:paraId="49AF36A7" w14:textId="77777777" w:rsidR="002946EE" w:rsidRPr="00966921" w:rsidRDefault="00207884" w:rsidP="00A9630F">
      <w:pPr>
        <w:pStyle w:val="ListParagraph"/>
        <w:numPr>
          <w:ilvl w:val="0"/>
          <w:numId w:val="9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Does evaluation plan include both process and outcome measures, examples of expected indicators, data so</w:t>
      </w:r>
      <w:r w:rsidR="002946EE" w:rsidRPr="00966921">
        <w:rPr>
          <w:rFonts w:ascii="Times New Roman" w:eastAsia="Times New Roman" w:hAnsi="Times New Roman" w:cs="Times New Roman"/>
          <w:sz w:val="22"/>
          <w:szCs w:val="22"/>
        </w:rPr>
        <w:t xml:space="preserve">urces, and timelines? (4 pts) </w:t>
      </w:r>
    </w:p>
    <w:p w14:paraId="61D08420" w14:textId="77777777" w:rsidR="002946EE" w:rsidRPr="00966921" w:rsidRDefault="00207884" w:rsidP="00A9630F">
      <w:pPr>
        <w:pStyle w:val="ListParagraph"/>
        <w:numPr>
          <w:ilvl w:val="0"/>
          <w:numId w:val="9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Does applicant describe how data will be collected, includi</w:t>
      </w:r>
      <w:r w:rsidR="002946EE" w:rsidRPr="00966921">
        <w:rPr>
          <w:rFonts w:ascii="Times New Roman" w:eastAsia="Times New Roman" w:hAnsi="Times New Roman" w:cs="Times New Roman"/>
          <w:sz w:val="22"/>
          <w:szCs w:val="22"/>
        </w:rPr>
        <w:t xml:space="preserve">ng baseline measures? (4 pts) </w:t>
      </w:r>
    </w:p>
    <w:p w14:paraId="1769A934" w14:textId="77777777" w:rsidR="002946EE" w:rsidRPr="00966921" w:rsidRDefault="00207884" w:rsidP="00A9630F">
      <w:pPr>
        <w:pStyle w:val="ListParagraph"/>
        <w:numPr>
          <w:ilvl w:val="0"/>
          <w:numId w:val="9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Do process measures include the “who-what-when-where-ho</w:t>
      </w:r>
      <w:r w:rsidR="002946EE" w:rsidRPr="00966921">
        <w:rPr>
          <w:rFonts w:ascii="Times New Roman" w:eastAsia="Times New Roman" w:hAnsi="Times New Roman" w:cs="Times New Roman"/>
          <w:sz w:val="22"/>
          <w:szCs w:val="22"/>
        </w:rPr>
        <w:t xml:space="preserve">w” of the activities? (4 pts) </w:t>
      </w:r>
    </w:p>
    <w:p w14:paraId="4B8CE0BE" w14:textId="77777777" w:rsidR="00207884" w:rsidRPr="00966921" w:rsidRDefault="00207884" w:rsidP="00A9630F">
      <w:pPr>
        <w:pStyle w:val="ListParagraph"/>
        <w:numPr>
          <w:ilvl w:val="0"/>
          <w:numId w:val="9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Do outcome measures demonstrate the immediate results of the activities, e.g. changes in skills, knowledge, attitudes and behavior? (4 pts)</w:t>
      </w:r>
    </w:p>
    <w:p w14:paraId="7696C358" w14:textId="77777777" w:rsidR="00966921" w:rsidRPr="00A9630F" w:rsidRDefault="00207884" w:rsidP="00966921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630F">
        <w:rPr>
          <w:rFonts w:ascii="Times New Roman" w:eastAsia="Times New Roman" w:hAnsi="Times New Roman" w:cs="Times New Roman"/>
          <w:b/>
          <w:sz w:val="22"/>
          <w:szCs w:val="22"/>
        </w:rPr>
        <w:t xml:space="preserve">Section 4: Budget Narrative and Budget Justification (Up to 10 points) </w:t>
      </w:r>
    </w:p>
    <w:p w14:paraId="10D0FD82" w14:textId="77777777" w:rsidR="00966921" w:rsidRPr="00966921" w:rsidRDefault="00207884" w:rsidP="00A9630F">
      <w:pPr>
        <w:pStyle w:val="ListParagraph"/>
        <w:numPr>
          <w:ilvl w:val="2"/>
          <w:numId w:val="5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Does applicant include an itemized budget for the program year with detailed justific</w:t>
      </w:r>
      <w:r w:rsidR="00966921" w:rsidRPr="00966921">
        <w:rPr>
          <w:rFonts w:ascii="Times New Roman" w:eastAsia="Times New Roman" w:hAnsi="Times New Roman" w:cs="Times New Roman"/>
          <w:sz w:val="22"/>
          <w:szCs w:val="22"/>
        </w:rPr>
        <w:t xml:space="preserve">ation for activities? (5 pts) </w:t>
      </w:r>
    </w:p>
    <w:p w14:paraId="3C9A257D" w14:textId="77777777" w:rsidR="00966921" w:rsidRPr="00966921" w:rsidRDefault="00207884" w:rsidP="00A9630F">
      <w:pPr>
        <w:pStyle w:val="ListParagraph"/>
        <w:numPr>
          <w:ilvl w:val="2"/>
          <w:numId w:val="5"/>
        </w:numPr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Does applicant demonstrate planned activities can be realistically accomplished within the proposed budget range of up to $10,000 for one year? (5 pts) </w:t>
      </w:r>
    </w:p>
    <w:p w14:paraId="009D0E45" w14:textId="77777777" w:rsidR="00CB7067" w:rsidRPr="00A9630F" w:rsidRDefault="00CB7067" w:rsidP="009669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A9630F">
        <w:rPr>
          <w:rFonts w:ascii="Times New Roman" w:eastAsia="Times New Roman" w:hAnsi="Times New Roman" w:cs="Times New Roman"/>
          <w:b/>
          <w:sz w:val="22"/>
          <w:szCs w:val="22"/>
        </w:rPr>
        <w:t xml:space="preserve">Appendices </w:t>
      </w:r>
    </w:p>
    <w:p w14:paraId="24392916" w14:textId="77777777" w:rsidR="00CB7067" w:rsidRDefault="00207884" w:rsidP="00CB7067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Appendices do not count toward th</w:t>
      </w:r>
      <w:r w:rsidR="00CB7067">
        <w:rPr>
          <w:rFonts w:ascii="Times New Roman" w:eastAsia="Times New Roman" w:hAnsi="Times New Roman" w:cs="Times New Roman"/>
          <w:sz w:val="22"/>
          <w:szCs w:val="22"/>
        </w:rPr>
        <w:t xml:space="preserve">e page limit and must include: </w:t>
      </w:r>
    </w:p>
    <w:p w14:paraId="3FE9F76D" w14:textId="77777777" w:rsidR="00CB7067" w:rsidRDefault="00207884" w:rsidP="00CB7067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 1-page de</w:t>
      </w:r>
      <w:r w:rsidR="00CB7067">
        <w:rPr>
          <w:rFonts w:ascii="Times New Roman" w:eastAsia="Times New Roman" w:hAnsi="Times New Roman" w:cs="Times New Roman"/>
          <w:sz w:val="22"/>
          <w:szCs w:val="22"/>
        </w:rPr>
        <w:t xml:space="preserve">tailed timeline of activities </w:t>
      </w:r>
    </w:p>
    <w:p w14:paraId="0DC5EC0D" w14:textId="77777777" w:rsidR="00CB7067" w:rsidRDefault="00207884" w:rsidP="00CB7067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At least one letter of support</w:t>
      </w:r>
    </w:p>
    <w:p w14:paraId="7CFD699D" w14:textId="77777777" w:rsidR="00CB7067" w:rsidRPr="00A9630F" w:rsidRDefault="00207884" w:rsidP="00A9630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A9630F">
        <w:rPr>
          <w:rFonts w:ascii="Times New Roman" w:eastAsia="Times New Roman" w:hAnsi="Times New Roman" w:cs="Times New Roman"/>
          <w:sz w:val="22"/>
          <w:szCs w:val="22"/>
        </w:rPr>
        <w:t>Supp</w:t>
      </w:r>
      <w:r w:rsidR="00CB7067" w:rsidRPr="00A9630F">
        <w:rPr>
          <w:rFonts w:ascii="Times New Roman" w:eastAsia="Times New Roman" w:hAnsi="Times New Roman" w:cs="Times New Roman"/>
          <w:sz w:val="22"/>
          <w:szCs w:val="22"/>
        </w:rPr>
        <w:t xml:space="preserve">orting documents can include: </w:t>
      </w:r>
    </w:p>
    <w:p w14:paraId="20C9A366" w14:textId="77777777" w:rsidR="00A9630F" w:rsidRDefault="00A9630F" w:rsidP="00CB7067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Additional letters of support </w:t>
      </w:r>
    </w:p>
    <w:p w14:paraId="728E412A" w14:textId="77777777" w:rsidR="00A9630F" w:rsidRDefault="00207884" w:rsidP="00CB7067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>Local Coaliti</w:t>
      </w:r>
      <w:r w:rsidR="00A9630F">
        <w:rPr>
          <w:rFonts w:ascii="Times New Roman" w:eastAsia="Times New Roman" w:hAnsi="Times New Roman" w:cs="Times New Roman"/>
          <w:sz w:val="22"/>
          <w:szCs w:val="22"/>
        </w:rPr>
        <w:t xml:space="preserve">on Work Plan/Overview/Mission </w:t>
      </w:r>
    </w:p>
    <w:p w14:paraId="5666E28A" w14:textId="77777777" w:rsidR="00966921" w:rsidRPr="00966921" w:rsidRDefault="00207884" w:rsidP="00CB7067">
      <w:pPr>
        <w:pStyle w:val="ListParagraph"/>
        <w:numPr>
          <w:ilvl w:val="2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Coalition Roster (list of local partners) </w:t>
      </w:r>
    </w:p>
    <w:p w14:paraId="440DB2C1" w14:textId="77777777" w:rsidR="00966921" w:rsidRPr="00966921" w:rsidRDefault="00966921" w:rsidP="0096692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8F8229" w14:textId="77777777" w:rsidR="00966921" w:rsidRPr="00966921" w:rsidRDefault="00207884" w:rsidP="00966921">
      <w:p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b/>
          <w:sz w:val="22"/>
          <w:szCs w:val="22"/>
        </w:rPr>
        <w:t>ADDITIONAL INFORMATION:</w:t>
      </w: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 Please email Catherine Freeland with any questions. </w:t>
      </w:r>
    </w:p>
    <w:p w14:paraId="088135E4" w14:textId="69E1EEFA" w:rsidR="00207884" w:rsidRPr="00966921" w:rsidRDefault="00207884" w:rsidP="00966921">
      <w:pPr>
        <w:rPr>
          <w:rFonts w:ascii="Times New Roman" w:eastAsia="Times New Roman" w:hAnsi="Times New Roman" w:cs="Times New Roman"/>
          <w:sz w:val="22"/>
          <w:szCs w:val="22"/>
        </w:rPr>
      </w:pP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All questions and answers will be posted on the Hep B United website, to ensure that everyone will have access to responses. An overview of the grant program, and a </w:t>
      </w:r>
      <w:r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Q&amp;A Session will be held during the HBU </w:t>
      </w:r>
      <w:r w:rsidR="00B55B3A"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>coalition call</w:t>
      </w:r>
      <w:r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on </w:t>
      </w:r>
      <w:r w:rsidR="00B55B3A"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>Thursday</w:t>
      </w:r>
      <w:r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>, June 1</w:t>
      </w:r>
      <w:r w:rsidR="00B55B3A"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Pr="00B55B3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th at 3:00pm ET. </w:t>
      </w:r>
      <w:r w:rsidRPr="00966921">
        <w:rPr>
          <w:rFonts w:ascii="Times New Roman" w:eastAsia="Times New Roman" w:hAnsi="Times New Roman" w:cs="Times New Roman"/>
          <w:sz w:val="22"/>
          <w:szCs w:val="22"/>
        </w:rPr>
        <w:t xml:space="preserve">Those interested in applying are strongly encouraged to email questions beforehand to Catherine Freeland at </w:t>
      </w:r>
      <w:hyperlink r:id="rId12" w:history="1">
        <w:r w:rsidR="00966921" w:rsidRPr="004D441F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Catherine.Freeland@hepb.org</w:t>
        </w:r>
      </w:hyperlink>
      <w:r w:rsidR="0096692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FFD1AE2" w14:textId="77777777" w:rsidR="00207884" w:rsidRPr="00966921" w:rsidRDefault="00207884" w:rsidP="00207884">
      <w:pPr>
        <w:rPr>
          <w:rFonts w:ascii="Times New Roman" w:hAnsi="Times New Roman" w:cs="Times New Roman"/>
          <w:sz w:val="22"/>
          <w:szCs w:val="22"/>
        </w:rPr>
      </w:pPr>
    </w:p>
    <w:sectPr w:rsidR="00207884" w:rsidRPr="00966921" w:rsidSect="00CB706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97C4" w14:textId="77777777" w:rsidR="00674F60" w:rsidRDefault="00674F60" w:rsidP="00966921">
      <w:r>
        <w:separator/>
      </w:r>
    </w:p>
  </w:endnote>
  <w:endnote w:type="continuationSeparator" w:id="0">
    <w:p w14:paraId="717FCB2F" w14:textId="77777777" w:rsidR="00674F60" w:rsidRDefault="00674F60" w:rsidP="009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490F" w14:textId="77777777" w:rsidR="00674F60" w:rsidRDefault="00674F60" w:rsidP="00966921">
      <w:r>
        <w:separator/>
      </w:r>
    </w:p>
  </w:footnote>
  <w:footnote w:type="continuationSeparator" w:id="0">
    <w:p w14:paraId="5FEBACEE" w14:textId="77777777" w:rsidR="00674F60" w:rsidRDefault="00674F60" w:rsidP="0096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B6A3" w14:textId="77777777" w:rsidR="00CB7067" w:rsidRDefault="00CB7067" w:rsidP="009669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498"/>
    <w:multiLevelType w:val="hybridMultilevel"/>
    <w:tmpl w:val="015EAA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47A110D"/>
    <w:multiLevelType w:val="hybridMultilevel"/>
    <w:tmpl w:val="AE0A43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3026A4"/>
    <w:multiLevelType w:val="hybridMultilevel"/>
    <w:tmpl w:val="3B1AB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A07"/>
    <w:multiLevelType w:val="hybridMultilevel"/>
    <w:tmpl w:val="6CAEDFD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7C01839"/>
    <w:multiLevelType w:val="hybridMultilevel"/>
    <w:tmpl w:val="F3C0A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CA70370"/>
    <w:multiLevelType w:val="hybridMultilevel"/>
    <w:tmpl w:val="0150C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C6362"/>
    <w:multiLevelType w:val="hybridMultilevel"/>
    <w:tmpl w:val="001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E5038"/>
    <w:multiLevelType w:val="hybridMultilevel"/>
    <w:tmpl w:val="57C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14AEC"/>
    <w:multiLevelType w:val="multilevel"/>
    <w:tmpl w:val="57C46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3E01"/>
    <w:multiLevelType w:val="hybridMultilevel"/>
    <w:tmpl w:val="F79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C1"/>
    <w:rsid w:val="00060216"/>
    <w:rsid w:val="00207884"/>
    <w:rsid w:val="002946EE"/>
    <w:rsid w:val="002B71E9"/>
    <w:rsid w:val="003D6F80"/>
    <w:rsid w:val="004C6B86"/>
    <w:rsid w:val="004F5D46"/>
    <w:rsid w:val="005E34C1"/>
    <w:rsid w:val="00674F60"/>
    <w:rsid w:val="0095350B"/>
    <w:rsid w:val="00966921"/>
    <w:rsid w:val="00A9630F"/>
    <w:rsid w:val="00B55B3A"/>
    <w:rsid w:val="00C07A8B"/>
    <w:rsid w:val="00C565B2"/>
    <w:rsid w:val="00CB7067"/>
    <w:rsid w:val="00D34225"/>
    <w:rsid w:val="00D6526A"/>
    <w:rsid w:val="00DD5375"/>
    <w:rsid w:val="00EE620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15D8A"/>
  <w14:defaultImageDpi w14:val="300"/>
  <w15:docId w15:val="{B15F1558-00F4-CB4C-B644-D541085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4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2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21"/>
  </w:style>
  <w:style w:type="paragraph" w:styleId="Footer">
    <w:name w:val="footer"/>
    <w:basedOn w:val="Normal"/>
    <w:link w:val="FooterChar"/>
    <w:uiPriority w:val="99"/>
    <w:unhideWhenUsed/>
    <w:rsid w:val="0096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21"/>
  </w:style>
  <w:style w:type="character" w:styleId="CommentReference">
    <w:name w:val="annotation reference"/>
    <w:basedOn w:val="DefaultParagraphFont"/>
    <w:uiPriority w:val="99"/>
    <w:semiHidden/>
    <w:unhideWhenUsed/>
    <w:rsid w:val="00A963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3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6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epatitis/viral-hepatitis-action-plan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pbunited.org/local-partners/" TargetMode="External"/><Relationship Id="rId12" Type="http://schemas.openxmlformats.org/officeDocument/2006/relationships/hyperlink" Target="mailto:Catherine.Freeland@he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.Freeland@Hepb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pb.org/jus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pbunited.org/assets/pdfs/333a64515a/HBU-Strategic-Plan-March-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Microsoft Office User</cp:lastModifiedBy>
  <cp:revision>2</cp:revision>
  <dcterms:created xsi:type="dcterms:W3CDTF">2019-05-21T16:26:00Z</dcterms:created>
  <dcterms:modified xsi:type="dcterms:W3CDTF">2019-05-21T16:26:00Z</dcterms:modified>
</cp:coreProperties>
</file>